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80178" w14:textId="77777777" w:rsidR="006635EC" w:rsidRPr="00EB33E3" w:rsidRDefault="007F5C0E" w:rsidP="00711F7E">
      <w:pPr>
        <w:spacing w:after="0" w:line="240" w:lineRule="auto"/>
        <w:jc w:val="center"/>
        <w:rPr>
          <w:b/>
          <w:color w:val="215868" w:themeColor="accent5" w:themeShade="80"/>
          <w:sz w:val="24"/>
        </w:rPr>
      </w:pPr>
      <w:r w:rsidRPr="00EB33E3">
        <w:rPr>
          <w:b/>
          <w:color w:val="215868" w:themeColor="accent5" w:themeShade="80"/>
          <w:sz w:val="24"/>
        </w:rPr>
        <w:t xml:space="preserve">Οδηγίες </w:t>
      </w:r>
      <w:r w:rsidR="00947C50" w:rsidRPr="00EB33E3">
        <w:rPr>
          <w:b/>
          <w:color w:val="215868" w:themeColor="accent5" w:themeShade="80"/>
          <w:sz w:val="24"/>
        </w:rPr>
        <w:t>συμπλήρωσης και υποβολής</w:t>
      </w:r>
      <w:r w:rsidRPr="00EB33E3">
        <w:rPr>
          <w:b/>
          <w:color w:val="215868" w:themeColor="accent5" w:themeShade="80"/>
          <w:sz w:val="24"/>
        </w:rPr>
        <w:t xml:space="preserve"> </w:t>
      </w:r>
      <w:r w:rsidR="006635EC" w:rsidRPr="00EB33E3">
        <w:rPr>
          <w:b/>
          <w:color w:val="215868" w:themeColor="accent5" w:themeShade="80"/>
          <w:sz w:val="24"/>
        </w:rPr>
        <w:t>των πρότυπων αρχείων:</w:t>
      </w:r>
    </w:p>
    <w:p w14:paraId="5407AE83" w14:textId="3D948FEB" w:rsidR="00E2649D" w:rsidRPr="00EB33E3" w:rsidRDefault="00DA2687" w:rsidP="006635EC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color w:val="215868" w:themeColor="accent5" w:themeShade="80"/>
          <w:sz w:val="24"/>
        </w:rPr>
      </w:pPr>
      <w:r w:rsidRPr="00EB33E3">
        <w:rPr>
          <w:b/>
          <w:color w:val="215868" w:themeColor="accent5" w:themeShade="80"/>
          <w:sz w:val="24"/>
        </w:rPr>
        <w:t>«</w:t>
      </w:r>
      <w:r w:rsidR="007F072F" w:rsidRPr="00EB33E3">
        <w:rPr>
          <w:b/>
          <w:color w:val="215868" w:themeColor="accent5" w:themeShade="80"/>
          <w:sz w:val="24"/>
          <w:lang w:val="en-US"/>
        </w:rPr>
        <w:t>COVID</w:t>
      </w:r>
      <w:r w:rsidR="00744546" w:rsidRPr="00744546">
        <w:rPr>
          <w:b/>
          <w:color w:val="215868" w:themeColor="accent5" w:themeShade="80"/>
          <w:sz w:val="24"/>
        </w:rPr>
        <w:t>19</w:t>
      </w:r>
      <w:r w:rsidR="007F072F" w:rsidRPr="00EB33E3">
        <w:rPr>
          <w:b/>
          <w:color w:val="215868" w:themeColor="accent5" w:themeShade="80"/>
          <w:sz w:val="24"/>
        </w:rPr>
        <w:t>_</w:t>
      </w:r>
      <w:r w:rsidR="00744546" w:rsidRPr="00744546">
        <w:rPr>
          <w:b/>
          <w:color w:val="215868" w:themeColor="accent5" w:themeShade="80"/>
          <w:sz w:val="24"/>
        </w:rPr>
        <w:t>2021</w:t>
      </w:r>
      <w:r w:rsidR="007F072F" w:rsidRPr="00EB33E3">
        <w:rPr>
          <w:b/>
          <w:color w:val="215868" w:themeColor="accent5" w:themeShade="80"/>
          <w:sz w:val="24"/>
        </w:rPr>
        <w:t>-</w:t>
      </w:r>
      <w:r w:rsidR="004C66D9">
        <w:rPr>
          <w:b/>
          <w:color w:val="215868" w:themeColor="accent5" w:themeShade="80"/>
          <w:sz w:val="24"/>
        </w:rPr>
        <w:t>ΟΤΑ</w:t>
      </w:r>
      <w:r w:rsidR="007F072F" w:rsidRPr="00EB33E3">
        <w:rPr>
          <w:b/>
          <w:color w:val="215868" w:themeColor="accent5" w:themeShade="80"/>
          <w:sz w:val="24"/>
        </w:rPr>
        <w:t>+ΝΠΔΔ.</w:t>
      </w:r>
      <w:proofErr w:type="spellStart"/>
      <w:r w:rsidR="007F072F" w:rsidRPr="00EB33E3">
        <w:rPr>
          <w:b/>
          <w:color w:val="215868" w:themeColor="accent5" w:themeShade="80"/>
          <w:sz w:val="24"/>
          <w:lang w:val="en-US"/>
        </w:rPr>
        <w:t>xls</w:t>
      </w:r>
      <w:proofErr w:type="spellEnd"/>
      <w:r w:rsidRPr="00EB33E3">
        <w:rPr>
          <w:b/>
          <w:color w:val="215868" w:themeColor="accent5" w:themeShade="80"/>
          <w:sz w:val="24"/>
        </w:rPr>
        <w:t>», το οποίο αφορά σε δήμους, περιφέρειες και ΝΠΔΔ</w:t>
      </w:r>
    </w:p>
    <w:p w14:paraId="3CD707AF" w14:textId="6E222537" w:rsidR="006635EC" w:rsidRPr="00EB33E3" w:rsidRDefault="006635EC" w:rsidP="006635EC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color w:val="215868" w:themeColor="accent5" w:themeShade="80"/>
          <w:sz w:val="24"/>
        </w:rPr>
      </w:pPr>
      <w:r w:rsidRPr="00EB33E3">
        <w:rPr>
          <w:b/>
          <w:color w:val="215868" w:themeColor="accent5" w:themeShade="80"/>
          <w:sz w:val="24"/>
        </w:rPr>
        <w:t>«</w:t>
      </w:r>
      <w:r w:rsidRPr="00EB33E3">
        <w:rPr>
          <w:b/>
          <w:color w:val="215868" w:themeColor="accent5" w:themeShade="80"/>
          <w:sz w:val="24"/>
          <w:lang w:val="en-US"/>
        </w:rPr>
        <w:t>COVID</w:t>
      </w:r>
      <w:r w:rsidR="00744546" w:rsidRPr="00744546">
        <w:rPr>
          <w:b/>
          <w:color w:val="215868" w:themeColor="accent5" w:themeShade="80"/>
          <w:sz w:val="24"/>
        </w:rPr>
        <w:t>19</w:t>
      </w:r>
      <w:r w:rsidRPr="00EB33E3">
        <w:rPr>
          <w:b/>
          <w:color w:val="215868" w:themeColor="accent5" w:themeShade="80"/>
          <w:sz w:val="24"/>
        </w:rPr>
        <w:t>_</w:t>
      </w:r>
      <w:r w:rsidR="00744546" w:rsidRPr="00744546">
        <w:rPr>
          <w:b/>
          <w:color w:val="215868" w:themeColor="accent5" w:themeShade="80"/>
          <w:sz w:val="24"/>
        </w:rPr>
        <w:t>2021</w:t>
      </w:r>
      <w:r w:rsidRPr="00EB33E3">
        <w:rPr>
          <w:b/>
          <w:color w:val="215868" w:themeColor="accent5" w:themeShade="80"/>
          <w:sz w:val="24"/>
        </w:rPr>
        <w:t>-ΝΠΙΔ.</w:t>
      </w:r>
      <w:proofErr w:type="spellStart"/>
      <w:r w:rsidRPr="00EB33E3">
        <w:rPr>
          <w:b/>
          <w:color w:val="215868" w:themeColor="accent5" w:themeShade="80"/>
          <w:sz w:val="24"/>
          <w:lang w:val="en-US"/>
        </w:rPr>
        <w:t>xls</w:t>
      </w:r>
      <w:proofErr w:type="spellEnd"/>
      <w:r w:rsidRPr="00EB33E3">
        <w:rPr>
          <w:b/>
          <w:color w:val="215868" w:themeColor="accent5" w:themeShade="80"/>
          <w:sz w:val="24"/>
        </w:rPr>
        <w:t xml:space="preserve">», το οποίο αφορά </w:t>
      </w:r>
      <w:r w:rsidRPr="00545C48">
        <w:rPr>
          <w:b/>
          <w:color w:val="215868" w:themeColor="accent5" w:themeShade="80"/>
          <w:sz w:val="24"/>
          <w:u w:val="single"/>
        </w:rPr>
        <w:t xml:space="preserve">αποκλειστικά </w:t>
      </w:r>
      <w:r w:rsidR="00545C48" w:rsidRPr="00545C48">
        <w:rPr>
          <w:b/>
          <w:color w:val="215868" w:themeColor="accent5" w:themeShade="80"/>
          <w:sz w:val="24"/>
          <w:u w:val="single"/>
        </w:rPr>
        <w:t xml:space="preserve">στα </w:t>
      </w:r>
      <w:r w:rsidRPr="00545C48">
        <w:rPr>
          <w:b/>
          <w:color w:val="215868" w:themeColor="accent5" w:themeShade="80"/>
          <w:sz w:val="24"/>
          <w:highlight w:val="yellow"/>
          <w:u w:val="single"/>
        </w:rPr>
        <w:t>ΝΠΙΔ</w:t>
      </w:r>
    </w:p>
    <w:p w14:paraId="0613B36D" w14:textId="77777777" w:rsidR="006635EC" w:rsidRPr="006635EC" w:rsidRDefault="006635EC" w:rsidP="00711F7E">
      <w:pPr>
        <w:spacing w:after="0" w:line="240" w:lineRule="auto"/>
        <w:jc w:val="center"/>
        <w:rPr>
          <w:b/>
          <w:color w:val="4F6228" w:themeColor="accent3" w:themeShade="80"/>
          <w:sz w:val="24"/>
        </w:rPr>
      </w:pPr>
    </w:p>
    <w:p w14:paraId="4F424CE6" w14:textId="28E14C7C" w:rsidR="00945031" w:rsidRPr="006635EC" w:rsidRDefault="00945031" w:rsidP="00BF63E9">
      <w:pPr>
        <w:spacing w:before="120" w:after="120" w:line="240" w:lineRule="auto"/>
        <w:jc w:val="both"/>
        <w:rPr>
          <w:b/>
          <w:color w:val="215868" w:themeColor="accent5" w:themeShade="80"/>
          <w:sz w:val="24"/>
        </w:rPr>
      </w:pPr>
      <w:r w:rsidRPr="006635EC">
        <w:rPr>
          <w:b/>
          <w:color w:val="215868" w:themeColor="accent5" w:themeShade="80"/>
          <w:sz w:val="24"/>
          <w:lang w:val="en-US"/>
        </w:rPr>
        <w:t>A</w:t>
      </w:r>
      <w:r w:rsidRPr="006635EC">
        <w:rPr>
          <w:b/>
          <w:color w:val="215868" w:themeColor="accent5" w:themeShade="80"/>
          <w:sz w:val="24"/>
        </w:rPr>
        <w:t xml:space="preserve">. ΜΟΡΦΗ και ΟΝΟΜΑΣΙΑ ΑΡΧΕΙΟΥ </w:t>
      </w:r>
    </w:p>
    <w:p w14:paraId="3D8D03CC" w14:textId="77777777" w:rsidR="00945031" w:rsidRPr="006D5A85" w:rsidRDefault="00945031" w:rsidP="00BF63E9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b/>
          <w:color w:val="000000"/>
          <w:lang w:eastAsia="el-GR"/>
        </w:rPr>
        <w:t>Μορφή αρχείου:</w:t>
      </w:r>
      <w:r w:rsidRPr="006D5A85">
        <w:rPr>
          <w:rFonts w:ascii="Calibri" w:eastAsia="Times New Roman" w:hAnsi="Calibri" w:cs="Calibri"/>
          <w:b/>
          <w:color w:val="000000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lang w:eastAsia="el-GR"/>
        </w:rPr>
        <w:t xml:space="preserve">Το αρχείο υποβάλλεται σε μορφή </w:t>
      </w:r>
      <w:r>
        <w:rPr>
          <w:rFonts w:ascii="Calibri" w:eastAsia="Times New Roman" w:hAnsi="Calibri" w:cs="Calibri"/>
          <w:color w:val="000000"/>
          <w:lang w:val="en-US" w:eastAsia="el-GR"/>
        </w:rPr>
        <w:t>Excel</w:t>
      </w:r>
      <w:r w:rsidRPr="006D5A85">
        <w:rPr>
          <w:rFonts w:ascii="Calibri" w:eastAsia="Times New Roman" w:hAnsi="Calibri" w:cs="Calibri"/>
          <w:color w:val="000000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lang w:eastAsia="el-GR"/>
        </w:rPr>
        <w:t xml:space="preserve">για </w:t>
      </w:r>
      <w:r>
        <w:rPr>
          <w:rFonts w:ascii="Calibri" w:eastAsia="Times New Roman" w:hAnsi="Calibri" w:cs="Calibri"/>
          <w:color w:val="000000"/>
          <w:lang w:val="en-US" w:eastAsia="el-GR"/>
        </w:rPr>
        <w:t>Windows</w:t>
      </w:r>
      <w:r w:rsidRPr="006D5A85">
        <w:rPr>
          <w:rFonts w:ascii="Calibri" w:eastAsia="Times New Roman" w:hAnsi="Calibri" w:cs="Calibri"/>
          <w:color w:val="000000"/>
          <w:lang w:eastAsia="el-GR"/>
        </w:rPr>
        <w:t xml:space="preserve"> (</w:t>
      </w:r>
      <w:r>
        <w:rPr>
          <w:rFonts w:ascii="Calibri" w:eastAsia="Times New Roman" w:hAnsi="Calibri" w:cs="Calibri"/>
          <w:color w:val="000000"/>
          <w:lang w:eastAsia="el-GR"/>
        </w:rPr>
        <w:t xml:space="preserve"> .</w:t>
      </w:r>
      <w:r>
        <w:rPr>
          <w:rFonts w:ascii="Calibri" w:eastAsia="Times New Roman" w:hAnsi="Calibri" w:cs="Calibri"/>
          <w:color w:val="000000"/>
          <w:lang w:val="en-US" w:eastAsia="el-GR"/>
        </w:rPr>
        <w:t>xlsx</w:t>
      </w:r>
      <w:r>
        <w:rPr>
          <w:rFonts w:ascii="Calibri" w:eastAsia="Times New Roman" w:hAnsi="Calibri" w:cs="Calibri"/>
          <w:color w:val="000000"/>
          <w:lang w:eastAsia="el-GR"/>
        </w:rPr>
        <w:t xml:space="preserve"> ή </w:t>
      </w:r>
      <w:r w:rsidRPr="006D5A85">
        <w:rPr>
          <w:rFonts w:ascii="Calibri" w:eastAsia="Times New Roman" w:hAnsi="Calibri" w:cs="Calibri"/>
          <w:color w:val="000000"/>
          <w:lang w:eastAsia="el-GR"/>
        </w:rPr>
        <w:t>.</w:t>
      </w:r>
      <w:proofErr w:type="spellStart"/>
      <w:r>
        <w:rPr>
          <w:rFonts w:ascii="Calibri" w:eastAsia="Times New Roman" w:hAnsi="Calibri" w:cs="Calibri"/>
          <w:color w:val="000000"/>
          <w:lang w:val="en-US" w:eastAsia="el-GR"/>
        </w:rPr>
        <w:t>xls</w:t>
      </w:r>
      <w:proofErr w:type="spellEnd"/>
      <w:r w:rsidRPr="006D5A85">
        <w:rPr>
          <w:rFonts w:ascii="Calibri" w:eastAsia="Times New Roman" w:hAnsi="Calibri" w:cs="Calibri"/>
          <w:color w:val="000000"/>
          <w:lang w:eastAsia="el-GR"/>
        </w:rPr>
        <w:t>)</w:t>
      </w:r>
      <w:r>
        <w:rPr>
          <w:rFonts w:ascii="Calibri" w:eastAsia="Times New Roman" w:hAnsi="Calibri" w:cs="Calibri"/>
          <w:color w:val="000000"/>
          <w:lang w:eastAsia="el-GR"/>
        </w:rPr>
        <w:t>. Η υποβολή του αρχείου σε μορφή</w:t>
      </w:r>
      <w:r w:rsidRPr="006D5A85">
        <w:rPr>
          <w:rFonts w:ascii="Calibri" w:eastAsia="Times New Roman" w:hAnsi="Calibri" w:cs="Calibri"/>
          <w:color w:val="000000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lang w:eastAsia="el-GR"/>
        </w:rPr>
        <w:t xml:space="preserve">υπολογιστικού φύλλου </w:t>
      </w:r>
      <w:r>
        <w:rPr>
          <w:rFonts w:ascii="Calibri" w:eastAsia="Times New Roman" w:hAnsi="Calibri" w:cs="Calibri"/>
          <w:color w:val="000000"/>
          <w:lang w:val="en-US" w:eastAsia="el-GR"/>
        </w:rPr>
        <w:t>OpenDocument</w:t>
      </w:r>
      <w:r w:rsidRPr="006D5A85">
        <w:rPr>
          <w:rFonts w:ascii="Calibri" w:eastAsia="Times New Roman" w:hAnsi="Calibri" w:cs="Calibri"/>
          <w:color w:val="000000"/>
          <w:lang w:eastAsia="el-GR"/>
        </w:rPr>
        <w:t xml:space="preserve"> (.</w:t>
      </w:r>
      <w:proofErr w:type="spellStart"/>
      <w:r>
        <w:rPr>
          <w:rFonts w:ascii="Calibri" w:eastAsia="Times New Roman" w:hAnsi="Calibri" w:cs="Calibri"/>
          <w:color w:val="000000"/>
          <w:lang w:val="en-US" w:eastAsia="el-GR"/>
        </w:rPr>
        <w:t>ods</w:t>
      </w:r>
      <w:proofErr w:type="spellEnd"/>
      <w:r w:rsidRPr="006D5A85">
        <w:rPr>
          <w:rFonts w:ascii="Calibri" w:eastAsia="Times New Roman" w:hAnsi="Calibri" w:cs="Calibri"/>
          <w:color w:val="000000"/>
          <w:lang w:eastAsia="el-GR"/>
        </w:rPr>
        <w:t xml:space="preserve">) </w:t>
      </w:r>
      <w:r>
        <w:rPr>
          <w:rFonts w:ascii="Calibri" w:eastAsia="Times New Roman" w:hAnsi="Calibri" w:cs="Calibri"/>
          <w:color w:val="000000"/>
          <w:lang w:eastAsia="el-GR"/>
        </w:rPr>
        <w:t>είναι δυνατή εφόσον έχουν διατηρηθεί όλες οι δυνατότητες του πρότυπου αρχείου.</w:t>
      </w:r>
    </w:p>
    <w:p w14:paraId="18572F7C" w14:textId="3DC19184" w:rsidR="00945031" w:rsidRDefault="00945031" w:rsidP="00945031">
      <w:pPr>
        <w:spacing w:after="0" w:line="240" w:lineRule="auto"/>
        <w:jc w:val="both"/>
        <w:rPr>
          <w:b/>
        </w:rPr>
      </w:pPr>
      <w:r w:rsidRPr="00892550">
        <w:rPr>
          <w:rFonts w:ascii="Calibri" w:eastAsia="Times New Roman" w:hAnsi="Calibri" w:cs="Calibri"/>
          <w:b/>
          <w:color w:val="000000"/>
          <w:lang w:eastAsia="el-GR"/>
        </w:rPr>
        <w:t>Ονομασία αρχείου:</w:t>
      </w:r>
      <w:r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Pr="00366190">
        <w:rPr>
          <w:rFonts w:ascii="Calibri" w:eastAsia="Times New Roman" w:hAnsi="Calibri" w:cs="Calibri"/>
          <w:color w:val="000000"/>
          <w:lang w:eastAsia="el-GR"/>
        </w:rPr>
        <w:t xml:space="preserve">Κατά την υποβολή του αρχείου στο Τμήμα Παρακολούθησης και Επεξεργασίας Οικονομικών Στοιχείων της Διεύθυνσης Οικονομικών Τοπικής Αυτοδιοίκησης του Υπουργείου Εσωτερικών, το αρχείο πρέπει να φέρει την ονομασία </w:t>
      </w:r>
      <w:r w:rsidR="007F072F">
        <w:rPr>
          <w:rFonts w:ascii="Calibri" w:eastAsia="Times New Roman" w:hAnsi="Calibri" w:cs="Calibri"/>
          <w:color w:val="000000"/>
          <w:lang w:eastAsia="el-GR"/>
        </w:rPr>
        <w:t>του φορέα</w:t>
      </w:r>
      <w:r>
        <w:rPr>
          <w:b/>
        </w:rPr>
        <w:t>.</w:t>
      </w:r>
    </w:p>
    <w:p w14:paraId="43ABCC77" w14:textId="51A80236" w:rsidR="00711F7E" w:rsidRPr="006635EC" w:rsidRDefault="00945031" w:rsidP="006635EC">
      <w:pPr>
        <w:spacing w:before="240" w:after="120" w:line="240" w:lineRule="auto"/>
        <w:jc w:val="both"/>
        <w:rPr>
          <w:b/>
          <w:color w:val="215868" w:themeColor="accent5" w:themeShade="80"/>
          <w:sz w:val="24"/>
        </w:rPr>
      </w:pPr>
      <w:r w:rsidRPr="006635EC">
        <w:rPr>
          <w:b/>
          <w:color w:val="215868" w:themeColor="accent5" w:themeShade="80"/>
          <w:sz w:val="24"/>
          <w:lang w:val="en-US"/>
        </w:rPr>
        <w:t>B</w:t>
      </w:r>
      <w:r w:rsidR="006635EC" w:rsidRPr="00545C48">
        <w:rPr>
          <w:b/>
          <w:color w:val="215868" w:themeColor="accent5" w:themeShade="80"/>
          <w:sz w:val="24"/>
        </w:rPr>
        <w:t>. ΠΕΡΙΕΧΟΜΕΝΟ ΑΡΧΕΙ</w:t>
      </w:r>
      <w:r w:rsidR="006635EC" w:rsidRPr="006635EC">
        <w:rPr>
          <w:b/>
          <w:color w:val="215868" w:themeColor="accent5" w:themeShade="80"/>
          <w:sz w:val="24"/>
        </w:rPr>
        <w:t>ΩΝ</w:t>
      </w:r>
    </w:p>
    <w:p w14:paraId="30CFBD36" w14:textId="4AB4953D" w:rsidR="007F5C0E" w:rsidRPr="009B7906" w:rsidRDefault="00DA2687" w:rsidP="00C14848">
      <w:pPr>
        <w:spacing w:after="120" w:line="240" w:lineRule="auto"/>
        <w:jc w:val="both"/>
      </w:pPr>
      <w:r>
        <w:t xml:space="preserve">Τα αρχεία </w:t>
      </w:r>
      <w:r w:rsidRPr="00DA2687">
        <w:t>«COVID</w:t>
      </w:r>
      <w:r w:rsidR="00744546" w:rsidRPr="00744546">
        <w:t>19</w:t>
      </w:r>
      <w:r w:rsidRPr="00DA2687">
        <w:t>_</w:t>
      </w:r>
      <w:r w:rsidR="00744546" w:rsidRPr="00744546">
        <w:t>2021</w:t>
      </w:r>
      <w:r w:rsidRPr="00DA2687">
        <w:t>-ΟΤΑ+ΝΠΔΔ.xls» και «COVID</w:t>
      </w:r>
      <w:r w:rsidR="00744546" w:rsidRPr="00744546">
        <w:t>19</w:t>
      </w:r>
      <w:r w:rsidRPr="00DA2687">
        <w:t>_</w:t>
      </w:r>
      <w:r w:rsidR="00744546" w:rsidRPr="00744546">
        <w:t>2021</w:t>
      </w:r>
      <w:r w:rsidRPr="00DA2687">
        <w:t>-ΝΠΙΔ.xls»</w:t>
      </w:r>
      <w:r>
        <w:t xml:space="preserve"> αποτελούνται </w:t>
      </w:r>
      <w:r w:rsidR="007F5C0E">
        <w:t>από δύο (2) φύλλα εργασίας</w:t>
      </w:r>
      <w:r w:rsidR="002C253D">
        <w:t xml:space="preserve">, η ορθή συμπλήρωση των οποίων αποτελεί αναγκαία προϋπόθεση για την αποδοχή </w:t>
      </w:r>
      <w:r>
        <w:t>τους ωε έγκυρων</w:t>
      </w:r>
      <w:r w:rsidR="009B7906">
        <w:t>:</w:t>
      </w:r>
    </w:p>
    <w:p w14:paraId="2C9A7B23" w14:textId="77777777" w:rsidR="007F5C0E" w:rsidRPr="006635EC" w:rsidRDefault="007F5C0E" w:rsidP="00BF63E9">
      <w:pPr>
        <w:pStyle w:val="a3"/>
        <w:numPr>
          <w:ilvl w:val="0"/>
          <w:numId w:val="1"/>
        </w:numPr>
        <w:spacing w:after="60" w:line="240" w:lineRule="auto"/>
        <w:ind w:left="0" w:firstLine="0"/>
        <w:contextualSpacing w:val="0"/>
        <w:jc w:val="both"/>
        <w:rPr>
          <w:b/>
          <w:color w:val="215868" w:themeColor="accent5" w:themeShade="80"/>
        </w:rPr>
      </w:pPr>
      <w:r w:rsidRPr="006635EC">
        <w:rPr>
          <w:b/>
          <w:color w:val="215868" w:themeColor="accent5" w:themeShade="80"/>
        </w:rPr>
        <w:t>ΣΤΟΙΧΕΙΑ ΦΟΡΕΑ</w:t>
      </w:r>
    </w:p>
    <w:p w14:paraId="3D72C23C" w14:textId="4E80E0F7" w:rsidR="007F5C0E" w:rsidRDefault="006635EC" w:rsidP="00C14848">
      <w:pPr>
        <w:spacing w:after="120" w:line="240" w:lineRule="auto"/>
        <w:jc w:val="both"/>
      </w:pPr>
      <w:r>
        <w:t xml:space="preserve">Το περιεχόμενο του </w:t>
      </w:r>
      <w:r w:rsidR="007F5C0E">
        <w:t xml:space="preserve"> φύλλο</w:t>
      </w:r>
      <w:r>
        <w:t>υ</w:t>
      </w:r>
      <w:r w:rsidR="007F5C0E">
        <w:t xml:space="preserve"> εργασίας </w:t>
      </w:r>
      <w:r w:rsidR="007F5C0E" w:rsidRPr="002C253D">
        <w:rPr>
          <w:b/>
        </w:rPr>
        <w:t>«01. ΣΤΟΙΧΕΙΑ ΦΟΡΕΑ</w:t>
      </w:r>
      <w:r w:rsidR="007F5C0E">
        <w:t>»</w:t>
      </w:r>
      <w:r>
        <w:t xml:space="preserve"> είναι η ίδια και στα δύο (2) αρχεία. Συγκεκριμένα, </w:t>
      </w:r>
      <w:r w:rsidR="007F5C0E">
        <w:t>συμπληρώνονται τα κάτωθι στοιχεία</w:t>
      </w:r>
      <w:r w:rsidR="00DA0CB6"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67"/>
        <w:gridCol w:w="7087"/>
      </w:tblGrid>
      <w:tr w:rsidR="002C253D" w:rsidRPr="002C253D" w14:paraId="2B7D602C" w14:textId="77777777" w:rsidTr="00874677">
        <w:trPr>
          <w:trHeight w:val="5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4D70" w14:textId="2C2E87A8" w:rsidR="002C253D" w:rsidRPr="002C253D" w:rsidRDefault="00DA2687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Μήνας</w:t>
            </w:r>
            <w:r w:rsidR="002C253D"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D320" w14:textId="64084DBF" w:rsidR="002C253D" w:rsidRPr="002C253D" w:rsidRDefault="002C253D" w:rsidP="00DA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Επιλογή από πτυσ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όμενη λίστα </w:t>
            </w:r>
            <w:r w:rsidR="00DA2687">
              <w:rPr>
                <w:rFonts w:ascii="Calibri" w:eastAsia="Times New Roman" w:hAnsi="Calibri" w:cs="Calibri"/>
                <w:color w:val="000000"/>
                <w:lang w:eastAsia="el-GR"/>
              </w:rPr>
              <w:t>του μήνα αναφοράς</w:t>
            </w:r>
          </w:p>
        </w:tc>
      </w:tr>
      <w:tr w:rsidR="00DA2687" w:rsidRPr="002C253D" w14:paraId="2A2A72CA" w14:textId="77777777" w:rsidTr="00874677">
        <w:trPr>
          <w:trHeight w:val="5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8EE9" w14:textId="2A5ABEBA" w:rsidR="00DA2687" w:rsidRPr="002C253D" w:rsidRDefault="00DA2687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Κατηγορία φορέα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38D7" w14:textId="6B5FE246" w:rsidR="00DA2687" w:rsidRPr="002C253D" w:rsidRDefault="00DA2687" w:rsidP="00DA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Επιλογή από πτυσ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όμενη λίστα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της κατηγορίας του φορέα</w:t>
            </w:r>
          </w:p>
        </w:tc>
      </w:tr>
      <w:tr w:rsidR="002C253D" w:rsidRPr="002C253D" w14:paraId="6D64EB08" w14:textId="77777777" w:rsidTr="00874677">
        <w:trPr>
          <w:trHeight w:val="5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410B" w14:textId="7E27100A" w:rsidR="002C253D" w:rsidRPr="002C253D" w:rsidRDefault="00DA2687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Φορέας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FA4C" w14:textId="0171BD3F" w:rsidR="002C253D" w:rsidRPr="002C253D" w:rsidRDefault="002C253D" w:rsidP="00DA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Επιλογή από πτυσ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όμενη λίστα του </w:t>
            </w:r>
            <w:r w:rsidR="00DA2687">
              <w:rPr>
                <w:rFonts w:ascii="Calibri" w:eastAsia="Times New Roman" w:hAnsi="Calibri" w:cs="Calibri"/>
                <w:color w:val="000000"/>
                <w:lang w:eastAsia="el-GR"/>
              </w:rPr>
              <w:t>φορέα</w:t>
            </w:r>
          </w:p>
        </w:tc>
      </w:tr>
      <w:tr w:rsidR="002C253D" w:rsidRPr="002C253D" w14:paraId="78992F68" w14:textId="77777777" w:rsidTr="00874677">
        <w:trPr>
          <w:trHeight w:val="5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5340" w14:textId="77777777" w:rsidR="002C253D" w:rsidRPr="002C253D" w:rsidRDefault="002C253D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Προϊστάμενος/η Οικονομικών Υπηρεσιών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B1F1" w14:textId="26FB639A" w:rsidR="002C253D" w:rsidRPr="002C253D" w:rsidRDefault="002C253D" w:rsidP="00DA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Αναγράφεται το ονοματεπώνυμο του / της Προϊσταμένου/ης Οικονομικών Υπηρεσιών (ΠΟΥ) του </w:t>
            </w:r>
            <w:r w:rsidR="00DA2687">
              <w:rPr>
                <w:rFonts w:ascii="Calibri" w:eastAsia="Times New Roman" w:hAnsi="Calibri" w:cs="Calibri"/>
                <w:color w:val="000000"/>
                <w:lang w:eastAsia="el-GR"/>
              </w:rPr>
              <w:t>φορέα (ή του εκτελούντος χρέη ΠΟΥ)</w:t>
            </w: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2C253D" w:rsidRPr="002C253D" w14:paraId="6193B885" w14:textId="77777777" w:rsidTr="00874677">
        <w:trPr>
          <w:trHeight w:val="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637" w14:textId="77777777" w:rsidR="002C253D" w:rsidRPr="002C253D" w:rsidRDefault="002C253D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228" w14:textId="2BE10ACA" w:rsidR="002C253D" w:rsidRPr="002C253D" w:rsidRDefault="002C253D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Αναγράφετ</w:t>
            </w:r>
            <w:r w:rsidR="00DA2687">
              <w:rPr>
                <w:rFonts w:ascii="Calibri" w:eastAsia="Times New Roman" w:hAnsi="Calibri" w:cs="Calibri"/>
                <w:color w:val="000000"/>
                <w:lang w:eastAsia="el-GR"/>
              </w:rPr>
              <w:t>αι το e-mail του/της ΠΟΥ του φορέα</w:t>
            </w:r>
          </w:p>
        </w:tc>
      </w:tr>
      <w:tr w:rsidR="002C253D" w:rsidRPr="002C253D" w14:paraId="20DF7981" w14:textId="77777777" w:rsidTr="00874677">
        <w:trPr>
          <w:trHeight w:val="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A4CC" w14:textId="77777777" w:rsidR="002C253D" w:rsidRPr="002C253D" w:rsidRDefault="002C253D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Τηλέφωνο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82F" w14:textId="1689DCC8" w:rsidR="002C253D" w:rsidRPr="002C253D" w:rsidRDefault="002C253D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Αναγράφεται</w:t>
            </w:r>
            <w:r w:rsidR="00DA26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το τηλέφωνο του/της ΠΟΥ του φορέα</w:t>
            </w:r>
          </w:p>
        </w:tc>
      </w:tr>
      <w:tr w:rsidR="002C253D" w:rsidRPr="002C253D" w14:paraId="6E93CE3C" w14:textId="77777777" w:rsidTr="00874677">
        <w:trPr>
          <w:trHeight w:val="8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8F4" w14:textId="77777777" w:rsidR="002C253D" w:rsidRPr="002C253D" w:rsidRDefault="002C253D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Αρμόδιος/α υπάλληλος για την παροχή πληροφοριών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03B" w14:textId="3F6B2830" w:rsidR="002C253D" w:rsidRPr="002C253D" w:rsidRDefault="002C253D" w:rsidP="00DA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Αναγράφεται το ονοματεπώνυμο του / της αρμόδιου/</w:t>
            </w:r>
            <w:proofErr w:type="spellStart"/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ιας</w:t>
            </w:r>
            <w:proofErr w:type="spellEnd"/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υπαλλήλου του </w:t>
            </w:r>
            <w:r w:rsidR="00DA26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φορέα </w:t>
            </w: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για την παροχή πληροφ</w:t>
            </w:r>
            <w:r w:rsidR="00DA2687">
              <w:rPr>
                <w:rFonts w:ascii="Calibri" w:eastAsia="Times New Roman" w:hAnsi="Calibri" w:cs="Calibri"/>
                <w:color w:val="000000"/>
                <w:lang w:eastAsia="el-GR"/>
              </w:rPr>
              <w:t>οριών αναφορικά με τα στοιχεία του υποβληθέντος πίνακα</w:t>
            </w:r>
          </w:p>
        </w:tc>
      </w:tr>
      <w:tr w:rsidR="002C253D" w:rsidRPr="002C253D" w14:paraId="3D55C4EB" w14:textId="77777777" w:rsidTr="00874677">
        <w:trPr>
          <w:trHeight w:val="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B5BB" w14:textId="77777777" w:rsidR="002C253D" w:rsidRPr="002C253D" w:rsidRDefault="002C253D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89FE" w14:textId="197C1EB5" w:rsidR="002C253D" w:rsidRPr="002C253D" w:rsidRDefault="00DA2687" w:rsidP="00DA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Αναγράφεται το e-mail </w:t>
            </w:r>
            <w:r w:rsidR="002C253D"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του/της ως άνω υπαλλήλου</w:t>
            </w:r>
          </w:p>
        </w:tc>
      </w:tr>
      <w:tr w:rsidR="002C253D" w:rsidRPr="002C253D" w14:paraId="6A4E7A2B" w14:textId="77777777" w:rsidTr="00874677">
        <w:trPr>
          <w:trHeight w:val="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793" w14:textId="77777777" w:rsidR="002C253D" w:rsidRPr="002C253D" w:rsidRDefault="002C253D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Τηλέφωνο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1D3" w14:textId="77777777" w:rsidR="002C253D" w:rsidRPr="002C253D" w:rsidRDefault="002C253D" w:rsidP="00C1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253D">
              <w:rPr>
                <w:rFonts w:ascii="Calibri" w:eastAsia="Times New Roman" w:hAnsi="Calibri" w:cs="Calibri"/>
                <w:color w:val="000000"/>
                <w:lang w:eastAsia="el-GR"/>
              </w:rPr>
              <w:t>Αναγράφεται το τηλέφωνο του/της ως άνω υπαλλήλου</w:t>
            </w:r>
          </w:p>
        </w:tc>
      </w:tr>
    </w:tbl>
    <w:p w14:paraId="5FB1C0C0" w14:textId="77777777" w:rsidR="007F5C0E" w:rsidRDefault="007F5C0E" w:rsidP="00C14848">
      <w:pPr>
        <w:spacing w:line="240" w:lineRule="auto"/>
        <w:jc w:val="both"/>
        <w:rPr>
          <w:b/>
        </w:rPr>
      </w:pPr>
    </w:p>
    <w:p w14:paraId="413C6CA0" w14:textId="77B1D00D" w:rsidR="002C253D" w:rsidRPr="006635EC" w:rsidRDefault="00DA2687" w:rsidP="00BF63E9">
      <w:pPr>
        <w:pStyle w:val="a3"/>
        <w:numPr>
          <w:ilvl w:val="0"/>
          <w:numId w:val="1"/>
        </w:numPr>
        <w:spacing w:after="60" w:line="240" w:lineRule="auto"/>
        <w:ind w:left="0" w:firstLine="0"/>
        <w:contextualSpacing w:val="0"/>
        <w:jc w:val="both"/>
        <w:rPr>
          <w:b/>
          <w:color w:val="215868" w:themeColor="accent5" w:themeShade="80"/>
        </w:rPr>
      </w:pPr>
      <w:r w:rsidRPr="006635EC">
        <w:rPr>
          <w:b/>
          <w:color w:val="215868" w:themeColor="accent5" w:themeShade="80"/>
        </w:rPr>
        <w:t xml:space="preserve">ΛΙΣΤΑ ΔΑΠΑΝΩΝ </w:t>
      </w:r>
      <w:r w:rsidRPr="006635EC">
        <w:rPr>
          <w:b/>
          <w:color w:val="215868" w:themeColor="accent5" w:themeShade="80"/>
          <w:lang w:val="en-US"/>
        </w:rPr>
        <w:t>COVID</w:t>
      </w:r>
      <w:r w:rsidRPr="006635EC">
        <w:rPr>
          <w:b/>
          <w:color w:val="215868" w:themeColor="accent5" w:themeShade="80"/>
        </w:rPr>
        <w:t>-19</w:t>
      </w:r>
      <w:r w:rsidR="006635EC" w:rsidRPr="006635EC">
        <w:rPr>
          <w:b/>
          <w:color w:val="215868" w:themeColor="accent5" w:themeShade="80"/>
        </w:rPr>
        <w:t xml:space="preserve"> (ΔΗΜΟΙ, ΠΕΡΙΦΕΡΕΙΕΣ και ΝΠΔΔ)</w:t>
      </w:r>
    </w:p>
    <w:p w14:paraId="644BDF71" w14:textId="6105FA02" w:rsidR="00FD1C0D" w:rsidRDefault="002C253D" w:rsidP="00C14848">
      <w:pPr>
        <w:spacing w:after="120" w:line="240" w:lineRule="auto"/>
        <w:jc w:val="both"/>
      </w:pPr>
      <w:r>
        <w:t xml:space="preserve">Στο φύλλο εργασίας </w:t>
      </w:r>
      <w:r w:rsidRPr="002C253D">
        <w:rPr>
          <w:b/>
        </w:rPr>
        <w:t>«0</w:t>
      </w:r>
      <w:r>
        <w:rPr>
          <w:b/>
        </w:rPr>
        <w:t>2</w:t>
      </w:r>
      <w:r w:rsidRPr="002C253D">
        <w:rPr>
          <w:b/>
        </w:rPr>
        <w:t xml:space="preserve">. </w:t>
      </w:r>
      <w:r w:rsidR="00DA2687">
        <w:rPr>
          <w:b/>
        </w:rPr>
        <w:t xml:space="preserve">ΛΙΣΤΑ ΔΑΠΑΝΩΝ </w:t>
      </w:r>
      <w:r w:rsidR="00DA2687">
        <w:rPr>
          <w:b/>
          <w:lang w:val="en-US"/>
        </w:rPr>
        <w:t>COVID</w:t>
      </w:r>
      <w:r w:rsidRPr="002C253D">
        <w:rPr>
          <w:b/>
        </w:rPr>
        <w:t>»</w:t>
      </w:r>
      <w:r>
        <w:rPr>
          <w:b/>
        </w:rPr>
        <w:t xml:space="preserve"> </w:t>
      </w:r>
      <w:r w:rsidR="00DA2687">
        <w:t xml:space="preserve">θα καταχωρούνται </w:t>
      </w:r>
      <w:r w:rsidR="00DA2687" w:rsidRPr="00DA2687">
        <w:rPr>
          <w:b/>
        </w:rPr>
        <w:t>συγκεντρωτικά ανά 4ψήφιο ΚΑΕ,</w:t>
      </w:r>
      <w:r w:rsidR="00DA2687" w:rsidRPr="00DA2687">
        <w:t xml:space="preserve"> οι </w:t>
      </w:r>
      <w:r w:rsidR="00DA2687" w:rsidRPr="00DA2687">
        <w:rPr>
          <w:b/>
        </w:rPr>
        <w:t>τιμολογημένες δαπάνες</w:t>
      </w:r>
      <w:r w:rsidR="00DA2687" w:rsidRPr="00DA2687">
        <w:t xml:space="preserve"> για την αντιμετώπιση των επιπτώσεων του covid-19, </w:t>
      </w:r>
      <w:r w:rsidR="00DA2687" w:rsidRPr="00DA2687">
        <w:rPr>
          <w:b/>
        </w:rPr>
        <w:t xml:space="preserve">από την αρχή του </w:t>
      </w:r>
      <w:r w:rsidR="00DA2687">
        <w:rPr>
          <w:b/>
        </w:rPr>
        <w:t>έτους</w:t>
      </w:r>
      <w:r w:rsidR="00DA2687" w:rsidRPr="00DA2687">
        <w:rPr>
          <w:b/>
        </w:rPr>
        <w:t xml:space="preserve"> μέχρι το μήνα αναφοράς</w:t>
      </w:r>
      <w:r w:rsidR="003B5ABA">
        <w:rPr>
          <w:b/>
        </w:rPr>
        <w:t xml:space="preserve"> </w:t>
      </w:r>
      <w:r w:rsidR="003B5ABA">
        <w:t>(δηλαδή σωρευτικά)</w:t>
      </w:r>
      <w:r w:rsidR="00DA2687" w:rsidRPr="00DA2687">
        <w:t xml:space="preserve">. </w:t>
      </w:r>
      <w:r w:rsidR="003B5ABA">
        <w:t>Ειδικότερα, ανά στήλη επισημαίνονται τα εξής:</w:t>
      </w:r>
    </w:p>
    <w:tbl>
      <w:tblPr>
        <w:tblW w:w="9636" w:type="dxa"/>
        <w:jc w:val="center"/>
        <w:tblInd w:w="-1644" w:type="dxa"/>
        <w:tblLook w:val="04A0" w:firstRow="1" w:lastRow="0" w:firstColumn="1" w:lastColumn="0" w:noHBand="0" w:noVBand="1"/>
      </w:tblPr>
      <w:tblGrid>
        <w:gridCol w:w="9636"/>
      </w:tblGrid>
      <w:tr w:rsidR="003B5ABA" w:rsidRPr="003B5ABA" w14:paraId="34B79D82" w14:textId="77777777" w:rsidTr="003B5ABA">
        <w:trPr>
          <w:trHeight w:val="315"/>
          <w:jc w:val="center"/>
        </w:trPr>
        <w:tc>
          <w:tcPr>
            <w:tcW w:w="9636" w:type="dxa"/>
            <w:shd w:val="clear" w:color="auto" w:fill="auto"/>
            <w:vAlign w:val="center"/>
          </w:tcPr>
          <w:p w14:paraId="3F943B66" w14:textId="5DCF2B39" w:rsidR="003B5ABA" w:rsidRPr="003B5ABA" w:rsidRDefault="003B5ABA" w:rsidP="003B5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</w:pP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 xml:space="preserve">Στήλη </w:t>
            </w:r>
            <w:r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>0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>Α/Α – Συμπληρώνεται αυτόματα</w:t>
            </w:r>
          </w:p>
        </w:tc>
      </w:tr>
      <w:tr w:rsidR="003B5ABA" w:rsidRPr="003B5ABA" w14:paraId="70B61BBB" w14:textId="77777777" w:rsidTr="003B5ABA">
        <w:trPr>
          <w:trHeight w:val="315"/>
          <w:jc w:val="center"/>
        </w:trPr>
        <w:tc>
          <w:tcPr>
            <w:tcW w:w="9636" w:type="dxa"/>
            <w:shd w:val="clear" w:color="auto" w:fill="auto"/>
            <w:vAlign w:val="center"/>
            <w:hideMark/>
          </w:tcPr>
          <w:p w14:paraId="3F5666E4" w14:textId="4E5ACD60" w:rsidR="003B5ABA" w:rsidRPr="003B5ABA" w:rsidRDefault="003B5ABA" w:rsidP="003B5ABA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</w:pP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 xml:space="preserve">Στήλη 1. </w:t>
            </w:r>
            <w:r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 xml:space="preserve">Κωδικός Αριθμός Εξόδου: 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Επιτρέπεται 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>μόνο η συμπλήρωση του 4ψήφιου ΚΑΕ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. </w:t>
            </w:r>
          </w:p>
        </w:tc>
      </w:tr>
      <w:tr w:rsidR="003B5ABA" w:rsidRPr="003B5ABA" w14:paraId="26966827" w14:textId="77777777" w:rsidTr="003B5ABA">
        <w:trPr>
          <w:trHeight w:val="945"/>
          <w:jc w:val="center"/>
        </w:trPr>
        <w:tc>
          <w:tcPr>
            <w:tcW w:w="9636" w:type="dxa"/>
            <w:shd w:val="clear" w:color="auto" w:fill="auto"/>
            <w:vAlign w:val="center"/>
            <w:hideMark/>
          </w:tcPr>
          <w:p w14:paraId="1552DA89" w14:textId="0DC05767" w:rsidR="003B5ABA" w:rsidRPr="003B5ABA" w:rsidRDefault="003B5ABA" w:rsidP="003B5ABA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</w:pP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 xml:space="preserve">Στήλες 2, 4 και 6. 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Θα συμπληρωθούν, 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>συγκεντρωτικά ανά 4ψήφιο ΚΑΕ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,  οι 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>τι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>μολογημένες δαπάνες του 2020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για την αντιμετώπιση των επιπτώσεων του covid-19, </w:t>
            </w:r>
            <w:r w:rsidRPr="003B5ABA">
              <w:rPr>
                <w:rFonts w:ascii="Calibri" w:eastAsia="Times New Roman" w:hAnsi="Calibri" w:cs="Calibri"/>
                <w:b/>
                <w:color w:val="262626"/>
                <w:szCs w:val="24"/>
                <w:lang w:eastAsia="el-GR"/>
              </w:rPr>
              <w:t>ανεξαρτήτως από το εάν στις 31.12.2020 είχαν εξοφληθεί ή οφείλονταν</w:t>
            </w:r>
            <w:r>
              <w:rPr>
                <w:rFonts w:ascii="Calibri" w:eastAsia="Times New Roman" w:hAnsi="Calibri" w:cs="Calibri"/>
                <w:b/>
                <w:color w:val="262626"/>
                <w:szCs w:val="24"/>
                <w:lang w:eastAsia="el-GR"/>
              </w:rPr>
              <w:t>.</w:t>
            </w:r>
          </w:p>
        </w:tc>
      </w:tr>
      <w:tr w:rsidR="003B5ABA" w:rsidRPr="003B5ABA" w14:paraId="22E4B5C7" w14:textId="77777777" w:rsidTr="003B5ABA">
        <w:trPr>
          <w:trHeight w:val="1575"/>
          <w:jc w:val="center"/>
        </w:trPr>
        <w:tc>
          <w:tcPr>
            <w:tcW w:w="9636" w:type="dxa"/>
            <w:shd w:val="clear" w:color="auto" w:fill="auto"/>
            <w:vAlign w:val="center"/>
            <w:hideMark/>
          </w:tcPr>
          <w:p w14:paraId="7326645A" w14:textId="3286182E" w:rsidR="003B5ABA" w:rsidRPr="003B5ABA" w:rsidRDefault="003B5ABA" w:rsidP="003B5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</w:pP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lastRenderedPageBreak/>
              <w:t>Στήλες 3, 5 και 7.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Θα συμπληρώνονται κάθε μήνα, 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>συγκεντρωτικά ανά 4ψήφιο ΚΑΕ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>, οι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 xml:space="preserve"> τιμολογημένες δαπάνες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για την αντιμετώπιση των επιπτώσεων του covid-19, από την αρχή του 2021μέχρι το μήνα αναφοράς</w:t>
            </w:r>
            <w:r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(δηλ. σωρευτικά)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. Πχ για τον Φεβρουάριο του 2021 θα καταγραφούν ανά 4ψήφιο ΚΑΕ οι τιμολογημένες δαπάνες για την περίοδο 01/01/2021 – 28/02/2021. 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u w:val="single"/>
                <w:lang w:eastAsia="el-GR"/>
              </w:rPr>
              <w:t>Ο τίτλος της στήλης μεταβάλλεται ανάλογα με το Μήνα Αναφοράς (Βλ. 01.ΣΤΟΙΧΕΙΑ ΦΟΡΕΑ)</w:t>
            </w:r>
          </w:p>
        </w:tc>
      </w:tr>
      <w:tr w:rsidR="003B5ABA" w:rsidRPr="003B5ABA" w14:paraId="13C182EA" w14:textId="77777777" w:rsidTr="003B5ABA">
        <w:trPr>
          <w:trHeight w:val="315"/>
          <w:jc w:val="center"/>
        </w:trPr>
        <w:tc>
          <w:tcPr>
            <w:tcW w:w="9636" w:type="dxa"/>
            <w:shd w:val="clear" w:color="auto" w:fill="auto"/>
            <w:noWrap/>
            <w:vAlign w:val="center"/>
            <w:hideMark/>
          </w:tcPr>
          <w:p w14:paraId="3B1E481E" w14:textId="77777777" w:rsidR="003B5ABA" w:rsidRPr="003B5ABA" w:rsidRDefault="003B5ABA" w:rsidP="003B5ABA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</w:pP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>Στήλες 8  και 9.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Υπολογίζονται αυτόματα. Ισχύει ότι 8=2+4+6 και 9=3+5+7. </w:t>
            </w:r>
          </w:p>
        </w:tc>
      </w:tr>
    </w:tbl>
    <w:p w14:paraId="5A74721B" w14:textId="77777777" w:rsidR="003B5ABA" w:rsidRPr="00DA2687" w:rsidRDefault="003B5ABA" w:rsidP="00C14848">
      <w:pPr>
        <w:spacing w:after="120" w:line="240" w:lineRule="auto"/>
        <w:jc w:val="both"/>
      </w:pPr>
    </w:p>
    <w:p w14:paraId="61A094D7" w14:textId="76E173EB" w:rsidR="006635EC" w:rsidRPr="006635EC" w:rsidRDefault="006635EC" w:rsidP="006635EC">
      <w:pPr>
        <w:pStyle w:val="a3"/>
        <w:numPr>
          <w:ilvl w:val="0"/>
          <w:numId w:val="1"/>
        </w:numPr>
        <w:spacing w:after="60" w:line="240" w:lineRule="auto"/>
        <w:ind w:left="0" w:firstLine="0"/>
        <w:contextualSpacing w:val="0"/>
        <w:jc w:val="both"/>
        <w:rPr>
          <w:b/>
          <w:color w:val="215868" w:themeColor="accent5" w:themeShade="80"/>
          <w:highlight w:val="yellow"/>
        </w:rPr>
      </w:pPr>
      <w:r w:rsidRPr="006635EC">
        <w:rPr>
          <w:b/>
          <w:color w:val="215868" w:themeColor="accent5" w:themeShade="80"/>
          <w:highlight w:val="yellow"/>
        </w:rPr>
        <w:t xml:space="preserve">ΛΙΣΤΑ ΔΑΠΑΝΩΝ </w:t>
      </w:r>
      <w:r w:rsidRPr="006635EC">
        <w:rPr>
          <w:b/>
          <w:color w:val="215868" w:themeColor="accent5" w:themeShade="80"/>
          <w:highlight w:val="yellow"/>
          <w:lang w:val="en-US"/>
        </w:rPr>
        <w:t>COVID</w:t>
      </w:r>
      <w:r w:rsidRPr="006635EC">
        <w:rPr>
          <w:b/>
          <w:color w:val="215868" w:themeColor="accent5" w:themeShade="80"/>
          <w:highlight w:val="yellow"/>
        </w:rPr>
        <w:t>-19 (ΝΟΜΙΚΑ ΠΡΟΣΩΠΑ ΙΔΙΩΤΙΚΟΥ ΔΙΚΑΙΟΥ)</w:t>
      </w:r>
    </w:p>
    <w:p w14:paraId="687ADAAA" w14:textId="449BA564" w:rsidR="006635EC" w:rsidRDefault="006635EC" w:rsidP="006635EC">
      <w:pPr>
        <w:spacing w:after="120" w:line="240" w:lineRule="auto"/>
        <w:jc w:val="both"/>
      </w:pPr>
      <w:r>
        <w:t xml:space="preserve">Στο φύλλο εργασίας </w:t>
      </w:r>
      <w:r w:rsidRPr="002C253D">
        <w:rPr>
          <w:b/>
        </w:rPr>
        <w:t>«0</w:t>
      </w:r>
      <w:r>
        <w:rPr>
          <w:b/>
        </w:rPr>
        <w:t>2</w:t>
      </w:r>
      <w:r w:rsidRPr="002C253D">
        <w:rPr>
          <w:b/>
        </w:rPr>
        <w:t xml:space="preserve">. </w:t>
      </w:r>
      <w:r>
        <w:rPr>
          <w:b/>
        </w:rPr>
        <w:t xml:space="preserve">ΛΙΣΤΑ ΔΑΠΑΝΩΝ </w:t>
      </w:r>
      <w:r>
        <w:rPr>
          <w:b/>
          <w:lang w:val="en-US"/>
        </w:rPr>
        <w:t>COVID</w:t>
      </w:r>
      <w:r w:rsidRPr="002C253D">
        <w:rPr>
          <w:b/>
        </w:rPr>
        <w:t>»</w:t>
      </w:r>
      <w:r>
        <w:rPr>
          <w:b/>
        </w:rPr>
        <w:t xml:space="preserve"> </w:t>
      </w:r>
      <w:r>
        <w:t xml:space="preserve">θα καταχωρούνται </w:t>
      </w:r>
      <w:r w:rsidRPr="00DA2687">
        <w:rPr>
          <w:b/>
        </w:rPr>
        <w:t xml:space="preserve">συγκεντρωτικά </w:t>
      </w:r>
      <w:r w:rsidRPr="00DA2687">
        <w:t xml:space="preserve">οι </w:t>
      </w:r>
      <w:r w:rsidRPr="00DA2687">
        <w:rPr>
          <w:b/>
        </w:rPr>
        <w:t>τιμολογημένες δαπάνες</w:t>
      </w:r>
      <w:r w:rsidRPr="00DA2687">
        <w:t xml:space="preserve"> για την αντιμετώπιση των επιπτώσεων του covid-19, </w:t>
      </w:r>
      <w:r w:rsidRPr="00DA2687">
        <w:rPr>
          <w:b/>
        </w:rPr>
        <w:t xml:space="preserve">από την αρχή του </w:t>
      </w:r>
      <w:r>
        <w:rPr>
          <w:b/>
        </w:rPr>
        <w:t>έτους</w:t>
      </w:r>
      <w:r w:rsidRPr="00DA2687">
        <w:rPr>
          <w:b/>
        </w:rPr>
        <w:t xml:space="preserve"> μέχρι το μήνα αναφοράς</w:t>
      </w:r>
      <w:r>
        <w:rPr>
          <w:b/>
        </w:rPr>
        <w:t xml:space="preserve"> </w:t>
      </w:r>
      <w:r>
        <w:t>(δηλαδή σωρευτικά)</w:t>
      </w:r>
      <w:r w:rsidRPr="00DA2687">
        <w:t xml:space="preserve">. </w:t>
      </w:r>
      <w:r w:rsidR="002E71E3" w:rsidRPr="002E71E3">
        <w:t xml:space="preserve"> </w:t>
      </w:r>
      <w:r w:rsidR="002E71E3">
        <w:t xml:space="preserve">Η συγκέντρωση των στοιχείων των δαπανών γίνεται σύμφωνα με την κατηγοριοποίηση του Κόμβου Διαλειτουργικότητας. </w:t>
      </w:r>
      <w:r>
        <w:t>Ειδικότερα, ανά στήλη επισημαίνονται τα εξής:</w:t>
      </w:r>
    </w:p>
    <w:tbl>
      <w:tblPr>
        <w:tblW w:w="9636" w:type="dxa"/>
        <w:jc w:val="center"/>
        <w:tblInd w:w="-1644" w:type="dxa"/>
        <w:tblLook w:val="04A0" w:firstRow="1" w:lastRow="0" w:firstColumn="1" w:lastColumn="0" w:noHBand="0" w:noVBand="1"/>
      </w:tblPr>
      <w:tblGrid>
        <w:gridCol w:w="9636"/>
      </w:tblGrid>
      <w:tr w:rsidR="006635EC" w:rsidRPr="003B5ABA" w14:paraId="0B1C40FF" w14:textId="77777777" w:rsidTr="00BD7B84">
        <w:trPr>
          <w:trHeight w:val="315"/>
          <w:jc w:val="center"/>
        </w:trPr>
        <w:tc>
          <w:tcPr>
            <w:tcW w:w="9636" w:type="dxa"/>
            <w:shd w:val="clear" w:color="auto" w:fill="auto"/>
            <w:vAlign w:val="center"/>
          </w:tcPr>
          <w:p w14:paraId="4C238E70" w14:textId="77777777" w:rsidR="006635EC" w:rsidRPr="003B5ABA" w:rsidRDefault="006635EC" w:rsidP="00BD7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</w:pP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 xml:space="preserve">Στήλη </w:t>
            </w:r>
            <w:r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>0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>Α/Α – Συμπληρώνεται αυτόματα</w:t>
            </w:r>
          </w:p>
        </w:tc>
      </w:tr>
      <w:tr w:rsidR="006635EC" w:rsidRPr="003B5ABA" w14:paraId="61865783" w14:textId="77777777" w:rsidTr="00BD7B84">
        <w:trPr>
          <w:trHeight w:val="315"/>
          <w:jc w:val="center"/>
        </w:trPr>
        <w:tc>
          <w:tcPr>
            <w:tcW w:w="9636" w:type="dxa"/>
            <w:shd w:val="clear" w:color="auto" w:fill="auto"/>
            <w:vAlign w:val="center"/>
            <w:hideMark/>
          </w:tcPr>
          <w:p w14:paraId="55F6361A" w14:textId="616BFE34" w:rsidR="006635EC" w:rsidRPr="003B5ABA" w:rsidRDefault="006635EC" w:rsidP="002E71E3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</w:pP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 xml:space="preserve">Στήλη 1. </w:t>
            </w:r>
            <w:r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 xml:space="preserve">Κωδικός Αριθμός Εξόδου: </w:t>
            </w:r>
            <w:r w:rsidR="002E71E3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Είναι </w:t>
            </w:r>
            <w:proofErr w:type="spellStart"/>
            <w:r w:rsidR="002E71E3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>προσυμπληρωμένη</w:t>
            </w:r>
            <w:proofErr w:type="spellEnd"/>
            <w:r w:rsidR="002E71E3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η ταξινόμηση του Κόμβου Διαλειτουργικότητας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</w:t>
            </w:r>
          </w:p>
        </w:tc>
      </w:tr>
      <w:tr w:rsidR="006635EC" w:rsidRPr="003B5ABA" w14:paraId="767BD69B" w14:textId="77777777" w:rsidTr="00BD7B84">
        <w:trPr>
          <w:trHeight w:val="945"/>
          <w:jc w:val="center"/>
        </w:trPr>
        <w:tc>
          <w:tcPr>
            <w:tcW w:w="9636" w:type="dxa"/>
            <w:shd w:val="clear" w:color="auto" w:fill="auto"/>
            <w:vAlign w:val="center"/>
            <w:hideMark/>
          </w:tcPr>
          <w:p w14:paraId="79D83525" w14:textId="50D91975" w:rsidR="006635EC" w:rsidRPr="003B5ABA" w:rsidRDefault="006635EC" w:rsidP="002E71E3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</w:pP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 xml:space="preserve">Στήλες 2, 4 και 6. 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>Θα συμπληρωθούν,</w:t>
            </w:r>
            <w:r w:rsidR="002E71E3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συγκεντρωτικά 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>ανά  ΚΑΕ</w:t>
            </w:r>
            <w:r w:rsidR="002E71E3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 xml:space="preserve"> Κόμβου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,  οι 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>τι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>μολογημένες δαπάνες του 2020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για την αντιμετώπιση των επιπτώσεων του covid-19, </w:t>
            </w:r>
            <w:r w:rsidRPr="003B5ABA">
              <w:rPr>
                <w:rFonts w:ascii="Calibri" w:eastAsia="Times New Roman" w:hAnsi="Calibri" w:cs="Calibri"/>
                <w:b/>
                <w:color w:val="262626"/>
                <w:szCs w:val="24"/>
                <w:lang w:eastAsia="el-GR"/>
              </w:rPr>
              <w:t>ανεξαρτήτως από το εάν στις 31.12.2020 είχαν εξοφληθεί ή οφείλονταν</w:t>
            </w:r>
            <w:r>
              <w:rPr>
                <w:rFonts w:ascii="Calibri" w:eastAsia="Times New Roman" w:hAnsi="Calibri" w:cs="Calibri"/>
                <w:b/>
                <w:color w:val="262626"/>
                <w:szCs w:val="24"/>
                <w:lang w:eastAsia="el-GR"/>
              </w:rPr>
              <w:t>.</w:t>
            </w:r>
          </w:p>
        </w:tc>
      </w:tr>
      <w:tr w:rsidR="006635EC" w:rsidRPr="003B5ABA" w14:paraId="75CE0EF4" w14:textId="77777777" w:rsidTr="00BD7B84">
        <w:trPr>
          <w:trHeight w:val="1575"/>
          <w:jc w:val="center"/>
        </w:trPr>
        <w:tc>
          <w:tcPr>
            <w:tcW w:w="9636" w:type="dxa"/>
            <w:shd w:val="clear" w:color="auto" w:fill="auto"/>
            <w:vAlign w:val="center"/>
            <w:hideMark/>
          </w:tcPr>
          <w:p w14:paraId="07E4F66B" w14:textId="660DAAA2" w:rsidR="006635EC" w:rsidRPr="003B5ABA" w:rsidRDefault="006635EC" w:rsidP="002E71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</w:pP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>Στήλες 3, 5 και 7.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Θα συμπληρώνονται κάθε μήνα, 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>συγκε</w:t>
            </w:r>
            <w:bookmarkStart w:id="0" w:name="_GoBack"/>
            <w:bookmarkEnd w:id="0"/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>ντρωτικά ανά ΚΑΕ</w:t>
            </w:r>
            <w:r w:rsidR="002E71E3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 xml:space="preserve"> Κόμβου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>, οι</w:t>
            </w: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u w:val="single"/>
                <w:lang w:eastAsia="el-GR"/>
              </w:rPr>
              <w:t xml:space="preserve"> τιμολογημένες δαπάνες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για την αντιμετώπιση των επιπτώσεων του covid-19, από την αρχή του 2021μέχρι το μήνα αναφοράς</w:t>
            </w:r>
            <w:r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(δηλ. σωρευτικά)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. Πχ για τον Φεβρουάριο του 2021 θα καταγραφούν ανά 4ψήφιο ΚΑΕ οι τιμολογημένες δαπάνες για την περίοδο 01/01/2021 – 28/02/2021. 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u w:val="single"/>
                <w:lang w:eastAsia="el-GR"/>
              </w:rPr>
              <w:t>Ο τίτλος της στήλης μεταβάλλεται ανάλογα με το Μήνα Αναφοράς (Βλ. 01.ΣΤΟΙΧΕΙΑ ΦΟΡΕΑ)</w:t>
            </w:r>
          </w:p>
        </w:tc>
      </w:tr>
      <w:tr w:rsidR="006635EC" w:rsidRPr="003B5ABA" w14:paraId="69B31285" w14:textId="77777777" w:rsidTr="00BD7B84">
        <w:trPr>
          <w:trHeight w:val="315"/>
          <w:jc w:val="center"/>
        </w:trPr>
        <w:tc>
          <w:tcPr>
            <w:tcW w:w="9636" w:type="dxa"/>
            <w:shd w:val="clear" w:color="auto" w:fill="auto"/>
            <w:noWrap/>
            <w:vAlign w:val="center"/>
            <w:hideMark/>
          </w:tcPr>
          <w:p w14:paraId="7D20ADA8" w14:textId="77777777" w:rsidR="006635EC" w:rsidRPr="003B5ABA" w:rsidRDefault="006635EC" w:rsidP="00BD7B84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</w:pPr>
            <w:r w:rsidRPr="003B5ABA">
              <w:rPr>
                <w:rFonts w:ascii="Calibri" w:eastAsia="Times New Roman" w:hAnsi="Calibri" w:cs="Calibri"/>
                <w:b/>
                <w:bCs/>
                <w:color w:val="262626"/>
                <w:szCs w:val="24"/>
                <w:lang w:eastAsia="el-GR"/>
              </w:rPr>
              <w:t>Στήλες 8  και 9.</w:t>
            </w:r>
            <w:r w:rsidRPr="003B5ABA">
              <w:rPr>
                <w:rFonts w:ascii="Calibri" w:eastAsia="Times New Roman" w:hAnsi="Calibri" w:cs="Calibri"/>
                <w:color w:val="262626"/>
                <w:szCs w:val="24"/>
                <w:lang w:eastAsia="el-GR"/>
              </w:rPr>
              <w:t xml:space="preserve"> Υπολογίζονται αυτόματα. Ισχύει ότι 8=2+4+6 και 9=3+5+7. </w:t>
            </w:r>
          </w:p>
        </w:tc>
      </w:tr>
    </w:tbl>
    <w:p w14:paraId="7B877B6E" w14:textId="77777777" w:rsidR="006635EC" w:rsidRDefault="006635EC" w:rsidP="00C14848">
      <w:pPr>
        <w:spacing w:after="120" w:line="240" w:lineRule="auto"/>
        <w:jc w:val="both"/>
        <w:rPr>
          <w:b/>
          <w:color w:val="4F6228" w:themeColor="accent3" w:themeShade="80"/>
          <w:sz w:val="24"/>
        </w:rPr>
      </w:pPr>
    </w:p>
    <w:p w14:paraId="2F606A03" w14:textId="77777777" w:rsidR="006D5A85" w:rsidRPr="006635EC" w:rsidRDefault="006D5A85" w:rsidP="00C14848">
      <w:pPr>
        <w:spacing w:after="120" w:line="240" w:lineRule="auto"/>
        <w:jc w:val="both"/>
        <w:rPr>
          <w:b/>
          <w:color w:val="215868" w:themeColor="accent5" w:themeShade="80"/>
          <w:sz w:val="24"/>
        </w:rPr>
      </w:pPr>
      <w:r w:rsidRPr="006635EC">
        <w:rPr>
          <w:b/>
          <w:color w:val="215868" w:themeColor="accent5" w:themeShade="80"/>
          <w:sz w:val="24"/>
        </w:rPr>
        <w:t xml:space="preserve">Γ. ΠΕΡΙΠΤΩΣΕΙΣ ΑΠΟΡΡΙΨΗΣ ΑΡΧΕΙΟΥ </w:t>
      </w:r>
    </w:p>
    <w:p w14:paraId="20CFB4DB" w14:textId="77777777" w:rsidR="006D5A85" w:rsidRDefault="006D5A85" w:rsidP="00C148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Το υποβληθέν αρχείο θα απορρίπτεται όταν διαπιστώνεται:</w:t>
      </w:r>
    </w:p>
    <w:p w14:paraId="5B59FF23" w14:textId="77777777" w:rsidR="004A1271" w:rsidRDefault="004A1271" w:rsidP="00C148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Προσθήκη ή διαγραφή φύλλων εργασίας.</w:t>
      </w:r>
    </w:p>
    <w:p w14:paraId="269DC9CB" w14:textId="77777777" w:rsidR="006D5A85" w:rsidRDefault="006D5A85" w:rsidP="00C148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Προσθήκη ή διαγραφή στηλών στα φύλλα εργασίας</w:t>
      </w:r>
      <w:r w:rsidR="004A1271">
        <w:rPr>
          <w:rFonts w:ascii="Calibri" w:eastAsia="Times New Roman" w:hAnsi="Calibri" w:cs="Calibri"/>
          <w:color w:val="000000"/>
          <w:lang w:eastAsia="el-GR"/>
        </w:rPr>
        <w:t>.</w:t>
      </w:r>
    </w:p>
    <w:p w14:paraId="02765BE7" w14:textId="77777777" w:rsidR="0058119C" w:rsidRPr="0058119C" w:rsidRDefault="0058119C" w:rsidP="00C148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Παράλειψη συμπλήρωσης των στοιχείων του/της ΠΟΥ και του αρμόδιου υπαλλήλου.</w:t>
      </w:r>
    </w:p>
    <w:p w14:paraId="378887B1" w14:textId="77777777" w:rsidR="00793F11" w:rsidRDefault="002F3069" w:rsidP="00C148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Αλλοίωση πεδίων ονομάτων και λιστών.</w:t>
      </w:r>
    </w:p>
    <w:p w14:paraId="7182FC67" w14:textId="369ABCC2" w:rsidR="003B5ABA" w:rsidRDefault="003B5ABA" w:rsidP="00C148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Τροποποίηση τύπων με αποτέλεσμα την μη επαλήθευση των αθροισμάτων  στις στήλες 8 και 9.</w:t>
      </w:r>
    </w:p>
    <w:p w14:paraId="38A36079" w14:textId="77777777" w:rsidR="00BF63E9" w:rsidRPr="002272D7" w:rsidRDefault="00BF63E9" w:rsidP="00C14848">
      <w:pPr>
        <w:spacing w:after="120" w:line="240" w:lineRule="auto"/>
        <w:jc w:val="both"/>
        <w:rPr>
          <w:b/>
          <w:color w:val="244061" w:themeColor="accent1" w:themeShade="80"/>
          <w:sz w:val="24"/>
        </w:rPr>
      </w:pPr>
    </w:p>
    <w:p w14:paraId="073F12C1" w14:textId="77777777" w:rsidR="00DB229B" w:rsidRPr="006635EC" w:rsidRDefault="00DB229B" w:rsidP="00C14848">
      <w:pPr>
        <w:spacing w:after="120" w:line="240" w:lineRule="auto"/>
        <w:jc w:val="both"/>
        <w:rPr>
          <w:b/>
          <w:color w:val="215868" w:themeColor="accent5" w:themeShade="80"/>
          <w:sz w:val="24"/>
        </w:rPr>
      </w:pPr>
      <w:r w:rsidRPr="006635EC">
        <w:rPr>
          <w:b/>
          <w:color w:val="215868" w:themeColor="accent5" w:themeShade="80"/>
          <w:sz w:val="24"/>
        </w:rPr>
        <w:t xml:space="preserve">Δ. ΥΠΟΒΟΛΗ ΑΡΧΕΙΟΥ </w:t>
      </w:r>
    </w:p>
    <w:p w14:paraId="19BF2997" w14:textId="10C79429" w:rsidR="00DB229B" w:rsidRPr="009E1465" w:rsidRDefault="00DB229B" w:rsidP="00790F5F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9E1465">
        <w:rPr>
          <w:rFonts w:ascii="Calibri" w:eastAsia="Times New Roman" w:hAnsi="Calibri" w:cs="Calibri"/>
          <w:color w:val="000000"/>
          <w:lang w:eastAsia="el-GR"/>
        </w:rPr>
        <w:t>Το αρχείο υποβάλλεται</w:t>
      </w:r>
      <w:r w:rsidR="00790F5F" w:rsidRPr="009E1465"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="00790F5F" w:rsidRPr="00D058A8">
        <w:rPr>
          <w:rFonts w:ascii="Calibri" w:eastAsia="Times New Roman" w:hAnsi="Calibri" w:cs="Calibri"/>
          <w:b/>
          <w:bCs/>
          <w:color w:val="000000"/>
          <w:sz w:val="24"/>
          <w:u w:val="single"/>
          <w:lang w:eastAsia="el-GR"/>
        </w:rPr>
        <w:t>αποκλειστικά</w:t>
      </w:r>
      <w:r w:rsidRPr="00D058A8">
        <w:rPr>
          <w:rFonts w:ascii="Calibri" w:eastAsia="Times New Roman" w:hAnsi="Calibri" w:cs="Calibri"/>
          <w:color w:val="000000"/>
          <w:sz w:val="24"/>
          <w:lang w:eastAsia="el-GR"/>
        </w:rPr>
        <w:t xml:space="preserve"> </w:t>
      </w:r>
      <w:r w:rsidRPr="009E1465">
        <w:rPr>
          <w:rFonts w:ascii="Calibri" w:eastAsia="Times New Roman" w:hAnsi="Calibri" w:cs="Calibri"/>
          <w:color w:val="000000"/>
          <w:lang w:eastAsia="el-GR"/>
        </w:rPr>
        <w:t xml:space="preserve">στην ηλεκτρονική διεύθυνση: </w:t>
      </w:r>
      <w:hyperlink r:id="rId9" w:history="1">
        <w:r w:rsidR="003B5ABA" w:rsidRPr="00D37320">
          <w:rPr>
            <w:rStyle w:val="-"/>
            <w:rFonts w:ascii="Calibri" w:eastAsia="Times New Roman" w:hAnsi="Calibri" w:cs="Calibri"/>
            <w:b/>
            <w:bCs/>
            <w:sz w:val="24"/>
            <w:shd w:val="clear" w:color="auto" w:fill="FDE9D9" w:themeFill="accent6" w:themeFillTint="33"/>
            <w:lang w:val="en-US" w:eastAsia="el-GR"/>
          </w:rPr>
          <w:t>lgsdata</w:t>
        </w:r>
        <w:r w:rsidR="003B5ABA" w:rsidRPr="00D37320">
          <w:rPr>
            <w:rStyle w:val="-"/>
            <w:rFonts w:ascii="Calibri" w:eastAsia="Times New Roman" w:hAnsi="Calibri" w:cs="Calibri"/>
            <w:b/>
            <w:bCs/>
            <w:sz w:val="24"/>
            <w:shd w:val="clear" w:color="auto" w:fill="FDE9D9" w:themeFill="accent6" w:themeFillTint="33"/>
            <w:lang w:eastAsia="el-GR"/>
          </w:rPr>
          <w:t>@</w:t>
        </w:r>
        <w:r w:rsidR="003B5ABA" w:rsidRPr="00D37320">
          <w:rPr>
            <w:rStyle w:val="-"/>
            <w:rFonts w:ascii="Calibri" w:eastAsia="Times New Roman" w:hAnsi="Calibri" w:cs="Calibri"/>
            <w:b/>
            <w:bCs/>
            <w:sz w:val="24"/>
            <w:shd w:val="clear" w:color="auto" w:fill="FDE9D9" w:themeFill="accent6" w:themeFillTint="33"/>
            <w:lang w:val="en-US" w:eastAsia="el-GR"/>
          </w:rPr>
          <w:t>ypes</w:t>
        </w:r>
        <w:r w:rsidR="003B5ABA" w:rsidRPr="00D37320">
          <w:rPr>
            <w:rStyle w:val="-"/>
            <w:rFonts w:ascii="Calibri" w:eastAsia="Times New Roman" w:hAnsi="Calibri" w:cs="Calibri"/>
            <w:b/>
            <w:bCs/>
            <w:sz w:val="24"/>
            <w:shd w:val="clear" w:color="auto" w:fill="FDE9D9" w:themeFill="accent6" w:themeFillTint="33"/>
            <w:lang w:eastAsia="el-GR"/>
          </w:rPr>
          <w:t>.</w:t>
        </w:r>
        <w:r w:rsidR="003B5ABA" w:rsidRPr="00D37320">
          <w:rPr>
            <w:rStyle w:val="-"/>
            <w:rFonts w:ascii="Calibri" w:eastAsia="Times New Roman" w:hAnsi="Calibri" w:cs="Calibri"/>
            <w:b/>
            <w:bCs/>
            <w:sz w:val="24"/>
            <w:shd w:val="clear" w:color="auto" w:fill="FDE9D9" w:themeFill="accent6" w:themeFillTint="33"/>
            <w:lang w:val="en-US" w:eastAsia="el-GR"/>
          </w:rPr>
          <w:t>gr</w:t>
        </w:r>
      </w:hyperlink>
      <w:r w:rsidR="009E1465" w:rsidRPr="009E1465">
        <w:rPr>
          <w:rFonts w:ascii="Calibri" w:eastAsia="Times New Roman" w:hAnsi="Calibri" w:cs="Calibri"/>
          <w:b/>
          <w:bCs/>
          <w:color w:val="000000"/>
          <w:lang w:eastAsia="el-GR"/>
        </w:rPr>
        <w:t>.</w:t>
      </w:r>
    </w:p>
    <w:sectPr w:rsidR="00DB229B" w:rsidRPr="009E1465" w:rsidSect="0087467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02846" w14:textId="77777777" w:rsidR="009073C4" w:rsidRDefault="009073C4" w:rsidP="0027125C">
      <w:pPr>
        <w:spacing w:after="0" w:line="240" w:lineRule="auto"/>
      </w:pPr>
      <w:r>
        <w:separator/>
      </w:r>
    </w:p>
  </w:endnote>
  <w:endnote w:type="continuationSeparator" w:id="0">
    <w:p w14:paraId="682F4EDB" w14:textId="77777777" w:rsidR="009073C4" w:rsidRDefault="009073C4" w:rsidP="0027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661847"/>
      <w:docPartObj>
        <w:docPartGallery w:val="Page Numbers (Bottom of Page)"/>
        <w:docPartUnique/>
      </w:docPartObj>
    </w:sdtPr>
    <w:sdtEndPr/>
    <w:sdtContent>
      <w:p w14:paraId="109BC2A1" w14:textId="34449B98" w:rsidR="0027125C" w:rsidRDefault="002712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46">
          <w:rPr>
            <w:noProof/>
          </w:rPr>
          <w:t>2</w:t>
        </w:r>
        <w:r>
          <w:fldChar w:fldCharType="end"/>
        </w:r>
      </w:p>
    </w:sdtContent>
  </w:sdt>
  <w:p w14:paraId="09DD541B" w14:textId="77777777" w:rsidR="0027125C" w:rsidRDefault="00271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20D3C" w14:textId="77777777" w:rsidR="009073C4" w:rsidRDefault="009073C4" w:rsidP="0027125C">
      <w:pPr>
        <w:spacing w:after="0" w:line="240" w:lineRule="auto"/>
      </w:pPr>
      <w:r>
        <w:separator/>
      </w:r>
    </w:p>
  </w:footnote>
  <w:footnote w:type="continuationSeparator" w:id="0">
    <w:p w14:paraId="3F8D5718" w14:textId="77777777" w:rsidR="009073C4" w:rsidRDefault="009073C4" w:rsidP="0027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0031"/>
    <w:multiLevelType w:val="hybridMultilevel"/>
    <w:tmpl w:val="845075A8"/>
    <w:lvl w:ilvl="0" w:tplc="23362106">
      <w:start w:val="1"/>
      <w:numFmt w:val="decimalZero"/>
      <w:suff w:val="space"/>
      <w:lvlText w:val="%1."/>
      <w:lvlJc w:val="left"/>
      <w:pPr>
        <w:ind w:left="5747" w:hanging="360"/>
      </w:pPr>
      <w:rPr>
        <w:rFonts w:hint="default"/>
        <w:b/>
        <w:color w:val="215868" w:themeColor="accent5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F06"/>
    <w:multiLevelType w:val="hybridMultilevel"/>
    <w:tmpl w:val="0BBCA708"/>
    <w:lvl w:ilvl="0" w:tplc="A04C0A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1296"/>
    <w:multiLevelType w:val="hybridMultilevel"/>
    <w:tmpl w:val="780270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E2EAD"/>
    <w:multiLevelType w:val="hybridMultilevel"/>
    <w:tmpl w:val="41C8FB02"/>
    <w:lvl w:ilvl="0" w:tplc="C52EF798">
      <w:start w:val="1"/>
      <w:numFmt w:val="lowerRoman"/>
      <w:suff w:val="space"/>
      <w:lvlText w:val="%1."/>
      <w:lvlJc w:val="right"/>
      <w:pPr>
        <w:ind w:left="357" w:firstLine="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D0581"/>
    <w:multiLevelType w:val="hybridMultilevel"/>
    <w:tmpl w:val="0BBCA708"/>
    <w:lvl w:ilvl="0" w:tplc="A04C0A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0E"/>
    <w:rsid w:val="00133F5F"/>
    <w:rsid w:val="002272D7"/>
    <w:rsid w:val="00260E8F"/>
    <w:rsid w:val="0027125C"/>
    <w:rsid w:val="0028681C"/>
    <w:rsid w:val="002C253D"/>
    <w:rsid w:val="002E71E3"/>
    <w:rsid w:val="002F3069"/>
    <w:rsid w:val="00366190"/>
    <w:rsid w:val="003B5ABA"/>
    <w:rsid w:val="003C6952"/>
    <w:rsid w:val="003F5F7F"/>
    <w:rsid w:val="00412A91"/>
    <w:rsid w:val="00457736"/>
    <w:rsid w:val="004A1271"/>
    <w:rsid w:val="004C66D9"/>
    <w:rsid w:val="00545C48"/>
    <w:rsid w:val="005502A2"/>
    <w:rsid w:val="00576E21"/>
    <w:rsid w:val="0058119C"/>
    <w:rsid w:val="005D7534"/>
    <w:rsid w:val="006635EC"/>
    <w:rsid w:val="006D5A85"/>
    <w:rsid w:val="00711F7E"/>
    <w:rsid w:val="00744546"/>
    <w:rsid w:val="00790F5F"/>
    <w:rsid w:val="00793F11"/>
    <w:rsid w:val="007F072F"/>
    <w:rsid w:val="007F5C0E"/>
    <w:rsid w:val="00874677"/>
    <w:rsid w:val="00892550"/>
    <w:rsid w:val="009073C4"/>
    <w:rsid w:val="00945031"/>
    <w:rsid w:val="00947C50"/>
    <w:rsid w:val="009B7906"/>
    <w:rsid w:val="009E1465"/>
    <w:rsid w:val="00A06E00"/>
    <w:rsid w:val="00A83B77"/>
    <w:rsid w:val="00BF63E9"/>
    <w:rsid w:val="00C11EBD"/>
    <w:rsid w:val="00C14848"/>
    <w:rsid w:val="00C84B51"/>
    <w:rsid w:val="00D0227E"/>
    <w:rsid w:val="00D058A8"/>
    <w:rsid w:val="00D94F9D"/>
    <w:rsid w:val="00DA0CB6"/>
    <w:rsid w:val="00DA2687"/>
    <w:rsid w:val="00DB229B"/>
    <w:rsid w:val="00E2649D"/>
    <w:rsid w:val="00E37B3A"/>
    <w:rsid w:val="00E62300"/>
    <w:rsid w:val="00EB33E3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0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0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B229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71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7125C"/>
  </w:style>
  <w:style w:type="paragraph" w:styleId="a5">
    <w:name w:val="footer"/>
    <w:basedOn w:val="a"/>
    <w:link w:val="Char0"/>
    <w:uiPriority w:val="99"/>
    <w:unhideWhenUsed/>
    <w:rsid w:val="00271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7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0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B229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71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7125C"/>
  </w:style>
  <w:style w:type="paragraph" w:styleId="a5">
    <w:name w:val="footer"/>
    <w:basedOn w:val="a"/>
    <w:link w:val="Char0"/>
    <w:uiPriority w:val="99"/>
    <w:unhideWhenUsed/>
    <w:rsid w:val="00271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7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gsdata@yp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297-990A-421F-A0A4-11C0CF99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8</cp:revision>
  <cp:lastPrinted>2021-01-04T10:47:00Z</cp:lastPrinted>
  <dcterms:created xsi:type="dcterms:W3CDTF">2021-02-09T09:11:00Z</dcterms:created>
  <dcterms:modified xsi:type="dcterms:W3CDTF">2021-02-10T09:09:00Z</dcterms:modified>
</cp:coreProperties>
</file>